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DDA" w:rsidRDefault="00DA1DDA" w:rsidP="00DA1DDA">
      <w:pPr>
        <w:spacing w:before="163"/>
        <w:ind w:firstLine="480"/>
        <w:jc w:val="center"/>
      </w:pPr>
      <w:r>
        <w:rPr>
          <w:rFonts w:hint="eastAsia"/>
        </w:rPr>
        <w:t>《热力发电厂》试卷</w:t>
      </w:r>
      <w:r>
        <w:rPr>
          <w:rFonts w:hint="eastAsia"/>
        </w:rPr>
        <w:t xml:space="preserve"> B</w:t>
      </w:r>
      <w:r w:rsidR="003E4167">
        <w:t xml:space="preserve"> </w:t>
      </w:r>
    </w:p>
    <w:p w:rsidR="00DA1DDA" w:rsidRDefault="00DA1DDA" w:rsidP="00DA1DDA">
      <w:pPr>
        <w:jc w:val="center"/>
      </w:pPr>
    </w:p>
    <w:p w:rsidR="00DA1DDA" w:rsidRPr="00DD20BF" w:rsidRDefault="00DA1DDA" w:rsidP="00DA1DDA">
      <w:pPr>
        <w:rPr>
          <w:b/>
        </w:rPr>
      </w:pPr>
      <w:r w:rsidRPr="00DD20BF">
        <w:rPr>
          <w:rFonts w:hint="eastAsia"/>
          <w:b/>
        </w:rPr>
        <w:t>一、概念题</w:t>
      </w:r>
    </w:p>
    <w:p w:rsidR="00DA1DDA" w:rsidRDefault="00DA1DDA" w:rsidP="00DA1DDA">
      <w:pPr>
        <w:adjustRightInd w:val="0"/>
        <w:snapToGrid w:val="0"/>
        <w:spacing w:before="120"/>
        <w:rPr>
          <w:szCs w:val="21"/>
        </w:rPr>
      </w:pPr>
      <w:r>
        <w:rPr>
          <w:rFonts w:hint="eastAsia"/>
          <w:szCs w:val="21"/>
        </w:rPr>
        <w:t>1</w:t>
      </w:r>
      <w:r>
        <w:rPr>
          <w:rFonts w:hint="eastAsia"/>
          <w:szCs w:val="21"/>
        </w:rPr>
        <w:t>、</w:t>
      </w:r>
      <w:r>
        <w:rPr>
          <w:rFonts w:hint="eastAsia"/>
          <w:szCs w:val="21"/>
        </w:rPr>
        <w:t xml:space="preserve"> </w:t>
      </w:r>
      <w:r>
        <w:rPr>
          <w:rFonts w:hint="eastAsia"/>
          <w:szCs w:val="21"/>
        </w:rPr>
        <w:t>热效率</w:t>
      </w:r>
    </w:p>
    <w:p w:rsidR="00DA1DDA" w:rsidRDefault="00DA1DDA" w:rsidP="00DA1DDA">
      <w:pPr>
        <w:adjustRightInd w:val="0"/>
        <w:snapToGrid w:val="0"/>
        <w:spacing w:before="120"/>
        <w:ind w:firstLine="480"/>
        <w:rPr>
          <w:szCs w:val="21"/>
        </w:rPr>
      </w:pPr>
      <w:r>
        <w:rPr>
          <w:rFonts w:hint="eastAsia"/>
          <w:szCs w:val="21"/>
        </w:rPr>
        <w:t xml:space="preserve"> </w:t>
      </w:r>
      <w:r>
        <w:rPr>
          <w:rFonts w:hint="eastAsia"/>
          <w:szCs w:val="21"/>
        </w:rPr>
        <w:t>有效利用的热量与供给热量之比。</w:t>
      </w:r>
    </w:p>
    <w:p w:rsidR="00DA1DDA" w:rsidRDefault="00DA1DDA" w:rsidP="00DA1DDA">
      <w:pPr>
        <w:adjustRightInd w:val="0"/>
        <w:snapToGrid w:val="0"/>
        <w:spacing w:before="120"/>
        <w:rPr>
          <w:szCs w:val="21"/>
        </w:rPr>
      </w:pPr>
      <w:r>
        <w:rPr>
          <w:rFonts w:hint="eastAsia"/>
          <w:szCs w:val="21"/>
        </w:rPr>
        <w:t>2</w:t>
      </w:r>
      <w:r>
        <w:rPr>
          <w:rFonts w:hint="eastAsia"/>
          <w:szCs w:val="21"/>
        </w:rPr>
        <w:t>、加热器端差</w:t>
      </w:r>
    </w:p>
    <w:p w:rsidR="00DA1DDA" w:rsidRDefault="00DA1DDA" w:rsidP="00DA1DDA">
      <w:pPr>
        <w:adjustRightInd w:val="0"/>
        <w:snapToGrid w:val="0"/>
        <w:spacing w:before="120"/>
        <w:ind w:firstLineChars="200" w:firstLine="420"/>
        <w:rPr>
          <w:szCs w:val="21"/>
        </w:rPr>
      </w:pPr>
      <w:r>
        <w:rPr>
          <w:rFonts w:hint="eastAsia"/>
          <w:szCs w:val="21"/>
        </w:rPr>
        <w:t>加热器汽侧压力下的饱和水温与出口水温的差值</w:t>
      </w:r>
      <w:r>
        <w:rPr>
          <w:rFonts w:hint="eastAsia"/>
          <w:szCs w:val="21"/>
        </w:rPr>
        <w:t>,</w:t>
      </w:r>
      <w:r>
        <w:rPr>
          <w:rFonts w:hint="eastAsia"/>
          <w:szCs w:val="21"/>
        </w:rPr>
        <w:t>有称上端差</w:t>
      </w:r>
      <w:r>
        <w:rPr>
          <w:rFonts w:hint="eastAsia"/>
          <w:szCs w:val="21"/>
        </w:rPr>
        <w:t>.</w:t>
      </w:r>
      <w:r>
        <w:rPr>
          <w:rFonts w:hint="eastAsia"/>
          <w:szCs w:val="21"/>
        </w:rPr>
        <w:t>下端差</w:t>
      </w:r>
      <w:r>
        <w:rPr>
          <w:rFonts w:hint="eastAsia"/>
          <w:szCs w:val="21"/>
        </w:rPr>
        <w:t xml:space="preserve">: </w:t>
      </w:r>
      <w:r>
        <w:rPr>
          <w:rFonts w:hint="eastAsia"/>
          <w:szCs w:val="21"/>
        </w:rPr>
        <w:t>离开加热器的疏水温度与加热器进口温度之差。</w:t>
      </w:r>
    </w:p>
    <w:p w:rsidR="00DA1DDA" w:rsidRDefault="00DA1DDA" w:rsidP="00DA1DDA">
      <w:pPr>
        <w:spacing w:before="120"/>
      </w:pPr>
      <w:r>
        <w:rPr>
          <w:rFonts w:hint="eastAsia"/>
        </w:rPr>
        <w:t>3</w:t>
      </w:r>
      <w:r>
        <w:rPr>
          <w:rFonts w:hint="eastAsia"/>
        </w:rPr>
        <w:t>、汽轮机装置内效率</w:t>
      </w:r>
      <w:r>
        <w:rPr>
          <w:rFonts w:hint="eastAsia"/>
        </w:rPr>
        <w:t> </w:t>
      </w:r>
    </w:p>
    <w:p w:rsidR="00DA1DDA" w:rsidRDefault="00DA1DDA" w:rsidP="00DA1DDA">
      <w:pPr>
        <w:spacing w:before="120"/>
        <w:ind w:left="480"/>
      </w:pPr>
      <w:r>
        <w:rPr>
          <w:rFonts w:hint="eastAsia"/>
        </w:rPr>
        <w:t>汽轮机单位时间内所做的实际内功（焓降）与热耗量之比。</w:t>
      </w:r>
    </w:p>
    <w:p w:rsidR="00DA1DDA" w:rsidRDefault="00DA1DDA" w:rsidP="00DA1DDA">
      <w:pPr>
        <w:spacing w:before="120"/>
      </w:pPr>
      <w:r>
        <w:rPr>
          <w:rFonts w:hint="eastAsia"/>
        </w:rPr>
        <w:t>4</w:t>
      </w:r>
      <w:r>
        <w:rPr>
          <w:rFonts w:hint="eastAsia"/>
        </w:rPr>
        <w:t>、汽轮发电机组汽耗率</w:t>
      </w:r>
      <w:r>
        <w:rPr>
          <w:rFonts w:hint="eastAsia"/>
        </w:rPr>
        <w:t> </w:t>
      </w:r>
    </w:p>
    <w:p w:rsidR="00DA1DDA" w:rsidRDefault="00DA1DDA" w:rsidP="00DA1DDA">
      <w:pPr>
        <w:spacing w:before="120"/>
        <w:ind w:left="480"/>
      </w:pPr>
      <w:r>
        <w:rPr>
          <w:rFonts w:hint="eastAsia"/>
        </w:rPr>
        <w:t>汽轮发电机组每生产</w:t>
      </w:r>
      <w:r>
        <w:rPr>
          <w:rFonts w:hint="eastAsia"/>
        </w:rPr>
        <w:t>1kW</w:t>
      </w:r>
      <w:r>
        <w:rPr>
          <w:rFonts w:hint="eastAsia"/>
        </w:rPr>
        <w:t>×</w:t>
      </w:r>
      <w:r>
        <w:rPr>
          <w:rFonts w:hint="eastAsia"/>
        </w:rPr>
        <w:t>h</w:t>
      </w:r>
      <w:r>
        <w:rPr>
          <w:rFonts w:hint="eastAsia"/>
        </w:rPr>
        <w:t>的电能所需要的蒸汽量。</w:t>
      </w:r>
    </w:p>
    <w:p w:rsidR="00DA1DDA" w:rsidRDefault="00DA1DDA" w:rsidP="00DA1DDA">
      <w:pPr>
        <w:spacing w:before="120"/>
      </w:pPr>
      <w:r>
        <w:rPr>
          <w:rFonts w:hint="eastAsia"/>
        </w:rPr>
        <w:t>5</w:t>
      </w:r>
      <w:r>
        <w:rPr>
          <w:rFonts w:hint="eastAsia"/>
        </w:rPr>
        <w:t>、循环热效率</w:t>
      </w:r>
      <w:r>
        <w:rPr>
          <w:rFonts w:hint="eastAsia"/>
        </w:rPr>
        <w:t> </w:t>
      </w:r>
    </w:p>
    <w:p w:rsidR="00DA1DDA" w:rsidRPr="00A2696E" w:rsidRDefault="00DA1DDA" w:rsidP="003E4167">
      <w:pPr>
        <w:spacing w:before="120"/>
        <w:ind w:left="480"/>
      </w:pPr>
      <w:r>
        <w:rPr>
          <w:rFonts w:hint="eastAsia"/>
        </w:rPr>
        <w:t>汽轮机在单位时间内输出内功与循环吸热量之比。</w:t>
      </w:r>
    </w:p>
    <w:p w:rsidR="00DA1DDA" w:rsidRPr="00E857D4" w:rsidRDefault="00DA1DDA" w:rsidP="00DA1DDA">
      <w:pPr>
        <w:rPr>
          <w:b/>
        </w:rPr>
      </w:pPr>
      <w:r w:rsidRPr="00E857D4">
        <w:rPr>
          <w:rFonts w:hint="eastAsia"/>
          <w:b/>
        </w:rPr>
        <w:t>三、简答题</w:t>
      </w:r>
    </w:p>
    <w:p w:rsidR="00DA1DDA" w:rsidRPr="00DD2749" w:rsidRDefault="00DA1DDA" w:rsidP="00DA1DDA">
      <w:pPr>
        <w:spacing w:before="120"/>
      </w:pPr>
      <w:r>
        <w:rPr>
          <w:rFonts w:hint="eastAsia"/>
        </w:rPr>
        <w:t>1</w:t>
      </w:r>
      <w:r w:rsidRPr="00DD2749">
        <w:rPr>
          <w:rFonts w:hint="eastAsia"/>
        </w:rPr>
        <w:t>、混合式加热器的优点有哪些？</w:t>
      </w:r>
    </w:p>
    <w:p w:rsidR="00DA1DDA" w:rsidRPr="00DD2749" w:rsidRDefault="00DA1DDA" w:rsidP="00DA1DDA">
      <w:pPr>
        <w:spacing w:before="156"/>
      </w:pPr>
      <w:r w:rsidRPr="00DD2749">
        <w:rPr>
          <w:rFonts w:hint="eastAsia"/>
        </w:rPr>
        <w:t>答：混合式加热器的优点是：</w:t>
      </w:r>
      <w:r w:rsidRPr="00DD2749">
        <w:rPr>
          <w:rFonts w:hint="eastAsia"/>
        </w:rPr>
        <w:t>(1)</w:t>
      </w:r>
      <w:r w:rsidRPr="00DD2749">
        <w:rPr>
          <w:rFonts w:hint="eastAsia"/>
        </w:rPr>
        <w:t>传热效果好，能充分利用加热蒸汽的热量；</w:t>
      </w:r>
      <w:r w:rsidRPr="00DD2749">
        <w:rPr>
          <w:rFonts w:hint="eastAsia"/>
        </w:rPr>
        <w:t>(2)</w:t>
      </w:r>
      <w:r w:rsidRPr="00DD2749">
        <w:rPr>
          <w:rFonts w:hint="eastAsia"/>
        </w:rPr>
        <w:t>结构简单，造价低；</w:t>
      </w:r>
      <w:r w:rsidRPr="00DD2749">
        <w:rPr>
          <w:rFonts w:hint="eastAsia"/>
        </w:rPr>
        <w:t>(3)</w:t>
      </w:r>
      <w:r w:rsidRPr="00DD2749">
        <w:rPr>
          <w:rFonts w:hint="eastAsia"/>
        </w:rPr>
        <w:t>便于汇集不同温度和压力的疏水。</w:t>
      </w:r>
    </w:p>
    <w:p w:rsidR="00DA1DDA" w:rsidRDefault="00DA1DDA" w:rsidP="00DA1DDA">
      <w:pPr>
        <w:spacing w:before="156"/>
      </w:pPr>
      <w:r>
        <w:rPr>
          <w:rFonts w:hint="eastAsia"/>
        </w:rPr>
        <w:t>2</w:t>
      </w:r>
      <w:r>
        <w:rPr>
          <w:rFonts w:hint="eastAsia"/>
        </w:rPr>
        <w:t>、为什么采用蒸汽冷却器</w:t>
      </w:r>
      <w:r>
        <w:rPr>
          <w:rFonts w:hint="eastAsia"/>
        </w:rPr>
        <w:t> </w:t>
      </w:r>
    </w:p>
    <w:p w:rsidR="00DA1DDA" w:rsidRDefault="00DA1DDA" w:rsidP="00DA1DDA">
      <w:pPr>
        <w:spacing w:before="156"/>
      </w:pPr>
      <w:r>
        <w:rPr>
          <w:rFonts w:hint="eastAsia"/>
        </w:rPr>
        <w:t>随着汽轮机组向高参数大容量发展，特别是再热的采用，较大的提高了中低压缸部分回热抽气的过热度，尤其是再热后第一、二级抽汽口的蒸汽过热度，使得再热后各级回热加热器内汽水换热温差增大，用损失增加，即不可逆损失加大，从而削弱了回热效果。为此，让过热度较大的回热抽气先经过一个冷却器或冷却段降低蒸汽温度后，再进入回热加热器，这样不但减少了回热加热器内汽水换热的不可逆损失，而且还不同程度的提高了加热器出口水温，减少了加热器端差，改善了回热系统的经济性。</w:t>
      </w:r>
      <w:r>
        <w:rPr>
          <w:rFonts w:hint="eastAsia"/>
        </w:rPr>
        <w:t>  </w:t>
      </w:r>
    </w:p>
    <w:p w:rsidR="00DA1DDA" w:rsidRDefault="00DA1DDA" w:rsidP="00DA1DDA">
      <w:pPr>
        <w:spacing w:before="156"/>
      </w:pPr>
      <w:r>
        <w:rPr>
          <w:rFonts w:hint="eastAsia"/>
        </w:rPr>
        <w:t>3</w:t>
      </w:r>
      <w:r>
        <w:rPr>
          <w:rFonts w:hint="eastAsia"/>
        </w:rPr>
        <w:t>、什么叫热电联产，热电联产的优缺点？</w:t>
      </w:r>
      <w:r>
        <w:rPr>
          <w:rFonts w:hint="eastAsia"/>
        </w:rPr>
        <w:t> </w:t>
      </w:r>
    </w:p>
    <w:p w:rsidR="005676E9" w:rsidRDefault="005676E9" w:rsidP="00DA1DDA">
      <w:pPr>
        <w:spacing w:before="156"/>
      </w:pPr>
      <w:r>
        <w:rPr>
          <w:rFonts w:hint="eastAsia"/>
        </w:rPr>
        <w:t>答：热电联产就是利用在汽轮机中做过功的蒸汽供热。</w:t>
      </w:r>
    </w:p>
    <w:p w:rsidR="00DA1DDA" w:rsidRDefault="00DA1DDA" w:rsidP="00DA1DDA">
      <w:pPr>
        <w:spacing w:before="156"/>
      </w:pPr>
      <w:r>
        <w:rPr>
          <w:rFonts w:hint="eastAsia"/>
        </w:rPr>
        <w:t>优点：节约能源；减轻大气环境污染，改善环境；提高供热质量，改善劳动条件；其他经济效益。不理因素：热电厂的投资比凝气式电厂大，热电厂的工质损失比凝气式电厂大的多，它的补水率大；凝气流循环发电效率比代替凝汽机组发电经济性差。</w:t>
      </w:r>
      <w:r>
        <w:rPr>
          <w:rFonts w:hint="eastAsia"/>
        </w:rPr>
        <w:t> </w:t>
      </w:r>
    </w:p>
    <w:p w:rsidR="00DA1DDA" w:rsidRPr="004A2585" w:rsidRDefault="00DA1DDA" w:rsidP="00DA1DDA">
      <w:pPr>
        <w:rPr>
          <w:b/>
        </w:rPr>
      </w:pPr>
      <w:r w:rsidRPr="004A2585">
        <w:rPr>
          <w:rFonts w:hint="eastAsia"/>
          <w:b/>
        </w:rPr>
        <w:t>五、分析题</w:t>
      </w:r>
    </w:p>
    <w:p w:rsidR="00DA1DDA" w:rsidRDefault="00DA1DDA" w:rsidP="00DA1DDA">
      <w:pPr>
        <w:pStyle w:val="aa"/>
        <w:spacing w:before="120"/>
      </w:pPr>
      <w:r>
        <w:rPr>
          <w:rFonts w:hint="eastAsia"/>
        </w:rPr>
        <w:t>1</w:t>
      </w:r>
      <w:r>
        <w:rPr>
          <w:rFonts w:hint="eastAsia"/>
        </w:rPr>
        <w:t>、画出两级串联旁路系统的简图并标示减温水来源。根据此图说明旁路系统的组成及作用。</w:t>
      </w:r>
      <w:r>
        <w:rPr>
          <w:rFonts w:hint="eastAsia"/>
        </w:rPr>
        <w:t> </w:t>
      </w:r>
    </w:p>
    <w:p w:rsidR="00692FF2" w:rsidRPr="00DA1DDA" w:rsidRDefault="00DA1DDA" w:rsidP="003E4167">
      <w:pPr>
        <w:pStyle w:val="aa"/>
        <w:spacing w:before="120"/>
      </w:pPr>
      <w:r>
        <w:rPr>
          <w:rFonts w:hint="eastAsia"/>
        </w:rPr>
        <w:t>答：（</w:t>
      </w:r>
      <w:r>
        <w:rPr>
          <w:rFonts w:hint="eastAsia"/>
        </w:rPr>
        <w:t>1</w:t>
      </w:r>
      <w:r>
        <w:rPr>
          <w:rFonts w:hint="eastAsia"/>
        </w:rPr>
        <w:t>）汽轮机旁路系统指蒸汽不经过汽轮机，而是经过与汽轮机并列的减温减压装置后，排入凝汽器。两级串联旁路由高压旁路（新蒸汽绕过汽轮机高压缸直接进入再热冷段管道）和低压旁路（再热热段蒸汽绕过汽轮机中、低压缸直接进入凝汽器）组成。</w:t>
      </w:r>
      <w:r>
        <w:rPr>
          <w:rFonts w:hint="eastAsia"/>
        </w:rPr>
        <w:t> </w:t>
      </w:r>
      <w:r>
        <w:rPr>
          <w:rFonts w:hint="eastAsia"/>
        </w:rPr>
        <w:t>（</w:t>
      </w:r>
      <w:r>
        <w:rPr>
          <w:rFonts w:hint="eastAsia"/>
        </w:rPr>
        <w:t>2</w:t>
      </w:r>
      <w:r>
        <w:rPr>
          <w:rFonts w:hint="eastAsia"/>
        </w:rPr>
        <w:t>）作用：保护再热器；回收工质，降低噪音；协调启动参数和流量，缩短启动时间等。</w:t>
      </w:r>
    </w:p>
    <w:sectPr w:rsidR="00692FF2" w:rsidRPr="00DA1DDA" w:rsidSect="00DA1DDA">
      <w:pgSz w:w="11906" w:h="16838"/>
      <w:pgMar w:top="1440" w:right="1080" w:bottom="1440" w:left="108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8BE" w:rsidRDefault="00DE08BE" w:rsidP="003E4167">
      <w:r>
        <w:separator/>
      </w:r>
    </w:p>
  </w:endnote>
  <w:endnote w:type="continuationSeparator" w:id="1">
    <w:p w:rsidR="00DE08BE" w:rsidRDefault="00DE08BE" w:rsidP="003E4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8BE" w:rsidRDefault="00DE08BE" w:rsidP="003E4167">
      <w:r>
        <w:separator/>
      </w:r>
    </w:p>
  </w:footnote>
  <w:footnote w:type="continuationSeparator" w:id="1">
    <w:p w:rsidR="00DE08BE" w:rsidRDefault="00DE08BE" w:rsidP="003E41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FD64943E"/>
    <w:lvl w:ilvl="0">
      <w:start w:val="1"/>
      <w:numFmt w:val="upperRoman"/>
      <w:lvlText w:val="%1."/>
      <w:lvlJc w:val="left"/>
      <w:pPr>
        <w:tabs>
          <w:tab w:val="num" w:pos="425"/>
        </w:tabs>
        <w:ind w:left="0" w:firstLine="0"/>
      </w:pPr>
    </w:lvl>
    <w:lvl w:ilvl="1">
      <w:start w:val="1"/>
      <w:numFmt w:val="upperLetter"/>
      <w:lvlText w:val="%2."/>
      <w:lvlJc w:val="left"/>
      <w:pPr>
        <w:tabs>
          <w:tab w:val="num" w:pos="1276"/>
        </w:tabs>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
    <w:nsid w:val="2FD36114"/>
    <w:multiLevelType w:val="hybridMultilevel"/>
    <w:tmpl w:val="94D0790C"/>
    <w:lvl w:ilvl="0" w:tplc="D9F65768">
      <w:start w:val="2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1DDA"/>
    <w:rsid w:val="00252041"/>
    <w:rsid w:val="003E4167"/>
    <w:rsid w:val="005676E9"/>
    <w:rsid w:val="00582FB4"/>
    <w:rsid w:val="005C7779"/>
    <w:rsid w:val="00692FF2"/>
    <w:rsid w:val="008D1AB1"/>
    <w:rsid w:val="008D2E06"/>
    <w:rsid w:val="00A242CF"/>
    <w:rsid w:val="00B617F3"/>
    <w:rsid w:val="00B80172"/>
    <w:rsid w:val="00B957E9"/>
    <w:rsid w:val="00BE491B"/>
    <w:rsid w:val="00CD33B9"/>
    <w:rsid w:val="00DA1DDA"/>
    <w:rsid w:val="00DE08BE"/>
    <w:rsid w:val="00DE2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DA1DDA"/>
    <w:pPr>
      <w:widowControl w:val="0"/>
      <w:jc w:val="both"/>
    </w:pPr>
    <w:rPr>
      <w:kern w:val="2"/>
      <w:sz w:val="21"/>
      <w:szCs w:val="24"/>
    </w:rPr>
  </w:style>
  <w:style w:type="paragraph" w:styleId="1">
    <w:name w:val="heading 1"/>
    <w:basedOn w:val="a"/>
    <w:next w:val="a"/>
    <w:link w:val="1Char"/>
    <w:autoRedefine/>
    <w:uiPriority w:val="9"/>
    <w:qFormat/>
    <w:rsid w:val="00CD33B9"/>
    <w:pPr>
      <w:keepNext/>
      <w:keepLines/>
      <w:spacing w:before="120" w:afterLines="50"/>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D33B9"/>
    <w:pPr>
      <w:keepNext/>
      <w:keepLines/>
      <w:spacing w:before="120" w:afterLines="50"/>
      <w:jc w:val="left"/>
      <w:outlineLvl w:val="1"/>
    </w:pPr>
    <w:rPr>
      <w:rFonts w:asciiTheme="majorHAnsi" w:eastAsia="黑体" w:hAnsiTheme="majorHAnsi" w:cstheme="majorBidi"/>
      <w:bCs/>
      <w:color w:val="002060"/>
      <w:sz w:val="28"/>
      <w:szCs w:val="26"/>
    </w:rPr>
  </w:style>
  <w:style w:type="paragraph" w:styleId="3">
    <w:name w:val="heading 3"/>
    <w:aliases w:val="条标题1.1.1,3,h3,3rd level,H3,l3,CT,标题 3 Char Char Char Char Char Char Char Char Char Char Char Char Char Char Char Char Char Char,b3,l31 Char Char,CT Char Char,CT Char,标题 31,标题 3 Char1,条标题1.1.11,31,h31,3rd level1,H31,l31 Char,段,Level 3 Head"/>
    <w:basedOn w:val="a"/>
    <w:next w:val="a"/>
    <w:link w:val="3Char"/>
    <w:uiPriority w:val="9"/>
    <w:unhideWhenUsed/>
    <w:rsid w:val="00252041"/>
    <w:pPr>
      <w:pBdr>
        <w:top w:val="single" w:sz="6" w:space="2" w:color="4F81BD" w:themeColor="accent1"/>
        <w:left w:val="single" w:sz="6" w:space="2" w:color="4F81BD" w:themeColor="accent1"/>
      </w:pBdr>
      <w:spacing w:before="300"/>
      <w:outlineLvl w:val="2"/>
    </w:pPr>
    <w:rPr>
      <w:caps/>
      <w:color w:val="243F60" w:themeColor="accent1" w:themeShade="7F"/>
      <w:spacing w:val="15"/>
      <w:sz w:val="22"/>
    </w:rPr>
  </w:style>
  <w:style w:type="paragraph" w:styleId="4">
    <w:name w:val="heading 4"/>
    <w:basedOn w:val="a"/>
    <w:next w:val="a"/>
    <w:link w:val="4Char"/>
    <w:uiPriority w:val="9"/>
    <w:unhideWhenUsed/>
    <w:qFormat/>
    <w:rsid w:val="00CD33B9"/>
    <w:pPr>
      <w:keepNext/>
      <w:keepLines/>
      <w:spacing w:after="100" w:afterAutospacing="1"/>
      <w:jc w:val="left"/>
      <w:outlineLvl w:val="3"/>
    </w:pPr>
    <w:rPr>
      <w:rFonts w:asciiTheme="majorHAnsi" w:eastAsiaTheme="majorEastAsia" w:hAnsiTheme="majorHAnsi" w:cstheme="majorBidi"/>
      <w:bCs/>
      <w:i/>
      <w:iCs/>
      <w:color w:val="4F81BD" w:themeColor="accent1"/>
    </w:rPr>
  </w:style>
  <w:style w:type="paragraph" w:styleId="5">
    <w:name w:val="heading 5"/>
    <w:basedOn w:val="a"/>
    <w:next w:val="a"/>
    <w:link w:val="5Char"/>
    <w:qFormat/>
    <w:rsid w:val="00DE2665"/>
    <w:pPr>
      <w:tabs>
        <w:tab w:val="left" w:pos="3827"/>
      </w:tabs>
      <w:spacing w:before="120"/>
      <w:ind w:left="3402"/>
      <w:outlineLvl w:val="4"/>
    </w:pPr>
    <w:rPr>
      <w:snapToGrid w:val="0"/>
    </w:rPr>
  </w:style>
  <w:style w:type="paragraph" w:styleId="6">
    <w:name w:val="heading 6"/>
    <w:basedOn w:val="a"/>
    <w:next w:val="a"/>
    <w:link w:val="6Char"/>
    <w:qFormat/>
    <w:rsid w:val="00DE2665"/>
    <w:pPr>
      <w:tabs>
        <w:tab w:val="left" w:pos="4677"/>
      </w:tabs>
      <w:spacing w:before="120"/>
      <w:ind w:left="4252"/>
      <w:outlineLvl w:val="5"/>
    </w:pPr>
    <w:rPr>
      <w:snapToGrid w:val="0"/>
    </w:rPr>
  </w:style>
  <w:style w:type="paragraph" w:styleId="7">
    <w:name w:val="heading 7"/>
    <w:basedOn w:val="a"/>
    <w:next w:val="a0"/>
    <w:link w:val="7Char"/>
    <w:qFormat/>
    <w:rsid w:val="00DE2665"/>
    <w:pPr>
      <w:keepNext/>
      <w:keepLines/>
      <w:tabs>
        <w:tab w:val="left" w:pos="5528"/>
      </w:tabs>
      <w:ind w:left="5102"/>
      <w:outlineLvl w:val="6"/>
    </w:pPr>
    <w:rPr>
      <w:b/>
      <w:sz w:val="28"/>
    </w:rPr>
  </w:style>
  <w:style w:type="paragraph" w:styleId="8">
    <w:name w:val="heading 8"/>
    <w:basedOn w:val="a"/>
    <w:next w:val="a0"/>
    <w:link w:val="8Char"/>
    <w:qFormat/>
    <w:rsid w:val="00DE2665"/>
    <w:pPr>
      <w:keepNext/>
      <w:keepLines/>
      <w:tabs>
        <w:tab w:val="left" w:pos="6378"/>
      </w:tabs>
      <w:ind w:left="5953"/>
      <w:outlineLvl w:val="7"/>
    </w:pPr>
    <w:rPr>
      <w:b/>
      <w:sz w:val="28"/>
    </w:rPr>
  </w:style>
  <w:style w:type="paragraph" w:styleId="9">
    <w:name w:val="heading 9"/>
    <w:basedOn w:val="a"/>
    <w:next w:val="a0"/>
    <w:link w:val="9Char"/>
    <w:qFormat/>
    <w:rsid w:val="00DE2665"/>
    <w:pPr>
      <w:keepNext/>
      <w:keepLines/>
      <w:tabs>
        <w:tab w:val="left" w:pos="7228"/>
      </w:tabs>
      <w:ind w:left="6803"/>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CD33B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1"/>
    <w:link w:val="2"/>
    <w:uiPriority w:val="9"/>
    <w:rsid w:val="00CD33B9"/>
    <w:rPr>
      <w:rFonts w:asciiTheme="majorHAnsi" w:eastAsia="黑体" w:hAnsiTheme="majorHAnsi" w:cstheme="majorBidi"/>
      <w:bCs/>
      <w:color w:val="002060"/>
      <w:sz w:val="28"/>
      <w:szCs w:val="26"/>
    </w:rPr>
  </w:style>
  <w:style w:type="character" w:customStyle="1" w:styleId="3Char">
    <w:name w:val="标题 3 Char"/>
    <w:aliases w:val="条标题1.1.1 Char,3 Char,h3 Char,3rd level Char,H3 Char,l3 Char,CT Char1,标题 3 Char Char Char Char Char Char Char Char Char Char Char Char Char Char Char Char Char Char Char,b3 Char,l31 Char Char Char,CT Char Char Char,CT Char Char1,标题 31 Char"/>
    <w:basedOn w:val="a1"/>
    <w:link w:val="3"/>
    <w:uiPriority w:val="9"/>
    <w:rsid w:val="00252041"/>
    <w:rPr>
      <w:caps/>
      <w:color w:val="243F60" w:themeColor="accent1" w:themeShade="7F"/>
      <w:spacing w:val="15"/>
    </w:rPr>
  </w:style>
  <w:style w:type="character" w:customStyle="1" w:styleId="4Char">
    <w:name w:val="标题 4 Char"/>
    <w:basedOn w:val="a1"/>
    <w:link w:val="4"/>
    <w:uiPriority w:val="9"/>
    <w:rsid w:val="00CD33B9"/>
    <w:rPr>
      <w:rFonts w:asciiTheme="majorHAnsi" w:eastAsiaTheme="majorEastAsia" w:hAnsiTheme="majorHAnsi" w:cstheme="majorBidi"/>
      <w:bCs/>
      <w:i/>
      <w:iCs/>
      <w:color w:val="4F81BD" w:themeColor="accent1"/>
      <w:sz w:val="24"/>
    </w:rPr>
  </w:style>
  <w:style w:type="character" w:customStyle="1" w:styleId="5Char">
    <w:name w:val="标题 5 Char"/>
    <w:basedOn w:val="a1"/>
    <w:link w:val="5"/>
    <w:rsid w:val="00DE2665"/>
    <w:rPr>
      <w:snapToGrid w:val="0"/>
      <w:kern w:val="2"/>
      <w:sz w:val="24"/>
    </w:rPr>
  </w:style>
  <w:style w:type="character" w:customStyle="1" w:styleId="6Char">
    <w:name w:val="标题 6 Char"/>
    <w:basedOn w:val="a1"/>
    <w:link w:val="6"/>
    <w:rsid w:val="00DE2665"/>
    <w:rPr>
      <w:snapToGrid w:val="0"/>
      <w:kern w:val="2"/>
      <w:sz w:val="24"/>
    </w:rPr>
  </w:style>
  <w:style w:type="character" w:customStyle="1" w:styleId="7Char">
    <w:name w:val="标题 7 Char"/>
    <w:basedOn w:val="a1"/>
    <w:link w:val="7"/>
    <w:rsid w:val="00DE2665"/>
    <w:rPr>
      <w:b/>
      <w:kern w:val="2"/>
      <w:sz w:val="28"/>
    </w:rPr>
  </w:style>
  <w:style w:type="character" w:customStyle="1" w:styleId="8Char">
    <w:name w:val="标题 8 Char"/>
    <w:basedOn w:val="a1"/>
    <w:link w:val="8"/>
    <w:rsid w:val="00DE2665"/>
    <w:rPr>
      <w:rFonts w:eastAsia="宋体"/>
      <w:b/>
      <w:kern w:val="2"/>
      <w:sz w:val="28"/>
      <w:lang w:val="en-US" w:eastAsia="zh-CN" w:bidi="ar-SA"/>
    </w:rPr>
  </w:style>
  <w:style w:type="character" w:customStyle="1" w:styleId="9Char">
    <w:name w:val="标题 9 Char"/>
    <w:basedOn w:val="a1"/>
    <w:link w:val="9"/>
    <w:rsid w:val="00DE2665"/>
    <w:rPr>
      <w:rFonts w:eastAsia="宋体"/>
      <w:b/>
      <w:kern w:val="2"/>
      <w:sz w:val="28"/>
      <w:lang w:val="en-US" w:eastAsia="zh-CN" w:bidi="ar-SA"/>
    </w:rPr>
  </w:style>
  <w:style w:type="paragraph" w:styleId="a4">
    <w:name w:val="caption"/>
    <w:basedOn w:val="a"/>
    <w:next w:val="a"/>
    <w:qFormat/>
    <w:rsid w:val="00DE2665"/>
    <w:rPr>
      <w:rFonts w:ascii="Arial" w:eastAsia="黑体" w:hAnsi="Arial" w:cs="Arial"/>
      <w:sz w:val="20"/>
    </w:rPr>
  </w:style>
  <w:style w:type="paragraph" w:styleId="a5">
    <w:name w:val="Title"/>
    <w:basedOn w:val="a"/>
    <w:link w:val="Char"/>
    <w:qFormat/>
    <w:rsid w:val="00DE2665"/>
    <w:pPr>
      <w:spacing w:before="240" w:after="60"/>
      <w:jc w:val="center"/>
      <w:outlineLvl w:val="0"/>
    </w:pPr>
    <w:rPr>
      <w:rFonts w:ascii="Arial" w:hAnsi="Arial"/>
      <w:b/>
      <w:sz w:val="32"/>
    </w:rPr>
  </w:style>
  <w:style w:type="character" w:customStyle="1" w:styleId="Char">
    <w:name w:val="标题 Char"/>
    <w:basedOn w:val="a1"/>
    <w:link w:val="a5"/>
    <w:rsid w:val="00DE2665"/>
    <w:rPr>
      <w:rFonts w:ascii="Arial" w:eastAsia="宋体" w:hAnsi="Arial"/>
      <w:b/>
      <w:kern w:val="2"/>
      <w:sz w:val="32"/>
      <w:lang w:val="en-US" w:eastAsia="zh-CN" w:bidi="ar-SA"/>
    </w:rPr>
  </w:style>
  <w:style w:type="paragraph" w:styleId="a6">
    <w:name w:val="Subtitle"/>
    <w:basedOn w:val="a"/>
    <w:next w:val="a"/>
    <w:link w:val="Char0"/>
    <w:uiPriority w:val="11"/>
    <w:qFormat/>
    <w:rsid w:val="00DE2665"/>
    <w:pPr>
      <w:spacing w:before="240" w:after="60" w:line="312" w:lineRule="atLeast"/>
      <w:jc w:val="center"/>
      <w:outlineLvl w:val="1"/>
    </w:pPr>
    <w:rPr>
      <w:rFonts w:asciiTheme="majorHAnsi" w:hAnsiTheme="majorHAnsi" w:cstheme="majorBidi"/>
      <w:b/>
      <w:bCs/>
      <w:kern w:val="28"/>
      <w:sz w:val="32"/>
      <w:szCs w:val="32"/>
    </w:rPr>
  </w:style>
  <w:style w:type="character" w:customStyle="1" w:styleId="Char0">
    <w:name w:val="副标题 Char"/>
    <w:basedOn w:val="a1"/>
    <w:link w:val="a6"/>
    <w:uiPriority w:val="11"/>
    <w:rsid w:val="00DE2665"/>
    <w:rPr>
      <w:rFonts w:asciiTheme="majorHAnsi" w:hAnsiTheme="majorHAnsi" w:cstheme="majorBidi"/>
      <w:b/>
      <w:bCs/>
      <w:kern w:val="28"/>
      <w:sz w:val="32"/>
      <w:szCs w:val="32"/>
    </w:rPr>
  </w:style>
  <w:style w:type="character" w:styleId="a7">
    <w:name w:val="Strong"/>
    <w:basedOn w:val="a1"/>
    <w:qFormat/>
    <w:rsid w:val="00DE2665"/>
    <w:rPr>
      <w:b/>
    </w:rPr>
  </w:style>
  <w:style w:type="character" w:styleId="a8">
    <w:name w:val="Emphasis"/>
    <w:qFormat/>
    <w:rsid w:val="00DE2665"/>
    <w:rPr>
      <w:rFonts w:ascii="Arial" w:hAnsi="Arial" w:cs="Arial" w:hint="default"/>
      <w:b/>
      <w:bCs w:val="0"/>
      <w:i w:val="0"/>
      <w:iCs w:val="0"/>
      <w:spacing w:val="-10"/>
      <w:sz w:val="18"/>
    </w:rPr>
  </w:style>
  <w:style w:type="paragraph" w:styleId="a9">
    <w:name w:val="No Spacing"/>
    <w:basedOn w:val="a"/>
    <w:link w:val="Char1"/>
    <w:uiPriority w:val="1"/>
    <w:qFormat/>
    <w:rsid w:val="00DE2665"/>
  </w:style>
  <w:style w:type="character" w:customStyle="1" w:styleId="Char1">
    <w:name w:val="无间隔 Char"/>
    <w:basedOn w:val="a1"/>
    <w:link w:val="a9"/>
    <w:uiPriority w:val="1"/>
    <w:rsid w:val="00DE2665"/>
    <w:rPr>
      <w:kern w:val="2"/>
      <w:sz w:val="21"/>
    </w:rPr>
  </w:style>
  <w:style w:type="paragraph" w:styleId="aa">
    <w:name w:val="List Paragraph"/>
    <w:basedOn w:val="a"/>
    <w:uiPriority w:val="34"/>
    <w:qFormat/>
    <w:rsid w:val="00DE2665"/>
    <w:pPr>
      <w:snapToGrid w:val="0"/>
      <w:spacing w:line="300" w:lineRule="auto"/>
      <w:ind w:firstLine="420"/>
    </w:pPr>
  </w:style>
  <w:style w:type="paragraph" w:styleId="ab">
    <w:name w:val="Quote"/>
    <w:basedOn w:val="a"/>
    <w:next w:val="a"/>
    <w:link w:val="Char2"/>
    <w:uiPriority w:val="29"/>
    <w:qFormat/>
    <w:rsid w:val="00DE2665"/>
    <w:rPr>
      <w:i/>
      <w:iCs/>
      <w:color w:val="000000" w:themeColor="text1"/>
    </w:rPr>
  </w:style>
  <w:style w:type="character" w:customStyle="1" w:styleId="Char2">
    <w:name w:val="引用 Char"/>
    <w:basedOn w:val="a1"/>
    <w:link w:val="ab"/>
    <w:uiPriority w:val="29"/>
    <w:rsid w:val="00DE2665"/>
    <w:rPr>
      <w:i/>
      <w:iCs/>
      <w:color w:val="000000" w:themeColor="text1"/>
      <w:kern w:val="2"/>
      <w:sz w:val="21"/>
    </w:rPr>
  </w:style>
  <w:style w:type="paragraph" w:styleId="ac">
    <w:name w:val="Intense Quote"/>
    <w:basedOn w:val="a"/>
    <w:next w:val="a"/>
    <w:link w:val="Char3"/>
    <w:uiPriority w:val="30"/>
    <w:qFormat/>
    <w:rsid w:val="00DE2665"/>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1"/>
    <w:link w:val="ac"/>
    <w:uiPriority w:val="30"/>
    <w:rsid w:val="00DE2665"/>
    <w:rPr>
      <w:b/>
      <w:bCs/>
      <w:i/>
      <w:iCs/>
      <w:color w:val="4F81BD" w:themeColor="accent1"/>
      <w:kern w:val="2"/>
      <w:sz w:val="21"/>
    </w:rPr>
  </w:style>
  <w:style w:type="character" w:styleId="ad">
    <w:name w:val="Subtle Emphasis"/>
    <w:uiPriority w:val="19"/>
    <w:qFormat/>
    <w:rsid w:val="00DE2665"/>
    <w:rPr>
      <w:i/>
      <w:iCs/>
      <w:color w:val="808080" w:themeColor="text1" w:themeTint="7F"/>
    </w:rPr>
  </w:style>
  <w:style w:type="character" w:styleId="ae">
    <w:name w:val="Intense Emphasis"/>
    <w:uiPriority w:val="21"/>
    <w:qFormat/>
    <w:rsid w:val="00DE2665"/>
    <w:rPr>
      <w:b/>
      <w:bCs/>
      <w:i/>
      <w:iCs/>
      <w:color w:val="4F81BD" w:themeColor="accent1"/>
    </w:rPr>
  </w:style>
  <w:style w:type="character" w:styleId="af">
    <w:name w:val="Subtle Reference"/>
    <w:uiPriority w:val="31"/>
    <w:qFormat/>
    <w:rsid w:val="00DE2665"/>
    <w:rPr>
      <w:smallCaps/>
      <w:color w:val="C0504D" w:themeColor="accent2"/>
      <w:u w:val="single"/>
    </w:rPr>
  </w:style>
  <w:style w:type="character" w:styleId="af0">
    <w:name w:val="Intense Reference"/>
    <w:uiPriority w:val="32"/>
    <w:qFormat/>
    <w:rsid w:val="00DE2665"/>
    <w:rPr>
      <w:b/>
      <w:bCs/>
      <w:smallCaps/>
      <w:color w:val="C0504D" w:themeColor="accent2"/>
      <w:spacing w:val="5"/>
      <w:u w:val="single"/>
    </w:rPr>
  </w:style>
  <w:style w:type="character" w:styleId="af1">
    <w:name w:val="Book Title"/>
    <w:uiPriority w:val="33"/>
    <w:qFormat/>
    <w:rsid w:val="00DE2665"/>
    <w:rPr>
      <w:b/>
      <w:bCs/>
      <w:smallCaps/>
      <w:spacing w:val="5"/>
    </w:rPr>
  </w:style>
  <w:style w:type="paragraph" w:styleId="TOC">
    <w:name w:val="TOC Heading"/>
    <w:basedOn w:val="1"/>
    <w:next w:val="a"/>
    <w:qFormat/>
    <w:rsid w:val="00DE2665"/>
    <w:pPr>
      <w:spacing w:before="480" w:line="276" w:lineRule="auto"/>
      <w:outlineLvl w:val="9"/>
    </w:pPr>
    <w:rPr>
      <w:rFonts w:ascii="Cambria" w:hAnsi="Cambria"/>
      <w:bCs w:val="0"/>
      <w:color w:val="365F91"/>
    </w:rPr>
  </w:style>
  <w:style w:type="character" w:customStyle="1" w:styleId="1Char1">
    <w:name w:val="标题 1 Char1"/>
    <w:basedOn w:val="a1"/>
    <w:rsid w:val="00A242CF"/>
    <w:rPr>
      <w:rFonts w:ascii="宋体" w:eastAsia="宋体" w:hAnsi="宋体"/>
      <w:b/>
      <w:kern w:val="44"/>
      <w:sz w:val="32"/>
      <w:lang w:val="en-US" w:eastAsia="zh-CN" w:bidi="ar-SA"/>
    </w:rPr>
  </w:style>
  <w:style w:type="paragraph" w:styleId="a0">
    <w:name w:val="Normal Indent"/>
    <w:basedOn w:val="a"/>
    <w:uiPriority w:val="99"/>
    <w:semiHidden/>
    <w:unhideWhenUsed/>
    <w:rsid w:val="00A242CF"/>
    <w:pPr>
      <w:ind w:firstLine="420"/>
    </w:pPr>
  </w:style>
  <w:style w:type="character" w:customStyle="1" w:styleId="2Char2">
    <w:name w:val="标题 2 Char2"/>
    <w:basedOn w:val="a1"/>
    <w:rsid w:val="00A242CF"/>
    <w:rPr>
      <w:rFonts w:ascii="幼圆" w:eastAsia="幼圆" w:hAnsi="Arial"/>
      <w:b/>
      <w:kern w:val="2"/>
      <w:sz w:val="24"/>
    </w:rPr>
  </w:style>
  <w:style w:type="paragraph" w:customStyle="1" w:styleId="30">
    <w:name w:val="标题3"/>
    <w:basedOn w:val="a"/>
    <w:qFormat/>
    <w:rsid w:val="00CD33B9"/>
    <w:pPr>
      <w:jc w:val="left"/>
      <w:outlineLvl w:val="2"/>
    </w:pPr>
    <w:rPr>
      <w:rFonts w:eastAsia="楷体_GB2312"/>
    </w:rPr>
  </w:style>
  <w:style w:type="paragraph" w:styleId="af2">
    <w:name w:val="header"/>
    <w:basedOn w:val="a"/>
    <w:link w:val="Char4"/>
    <w:uiPriority w:val="99"/>
    <w:semiHidden/>
    <w:unhideWhenUsed/>
    <w:rsid w:val="003E4167"/>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f2"/>
    <w:uiPriority w:val="99"/>
    <w:semiHidden/>
    <w:rsid w:val="003E4167"/>
    <w:rPr>
      <w:kern w:val="2"/>
      <w:sz w:val="18"/>
      <w:szCs w:val="18"/>
    </w:rPr>
  </w:style>
  <w:style w:type="paragraph" w:styleId="af3">
    <w:name w:val="footer"/>
    <w:basedOn w:val="a"/>
    <w:link w:val="Char5"/>
    <w:uiPriority w:val="99"/>
    <w:semiHidden/>
    <w:unhideWhenUsed/>
    <w:rsid w:val="003E4167"/>
    <w:pPr>
      <w:tabs>
        <w:tab w:val="center" w:pos="4153"/>
        <w:tab w:val="right" w:pos="8306"/>
      </w:tabs>
      <w:snapToGrid w:val="0"/>
      <w:jc w:val="left"/>
    </w:pPr>
    <w:rPr>
      <w:sz w:val="18"/>
      <w:szCs w:val="18"/>
    </w:rPr>
  </w:style>
  <w:style w:type="character" w:customStyle="1" w:styleId="Char5">
    <w:name w:val="页脚 Char"/>
    <w:basedOn w:val="a1"/>
    <w:link w:val="af3"/>
    <w:uiPriority w:val="99"/>
    <w:semiHidden/>
    <w:rsid w:val="003E4167"/>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46D8A-5703-4957-A45A-DD1D18FE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135</Words>
  <Characters>771</Characters>
  <Application>Microsoft Office Word</Application>
  <DocSecurity>0</DocSecurity>
  <Lines>6</Lines>
  <Paragraphs>1</Paragraphs>
  <ScaleCrop>false</ScaleCrop>
  <Company>sdu</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匿名用户</cp:lastModifiedBy>
  <cp:revision>4</cp:revision>
  <dcterms:created xsi:type="dcterms:W3CDTF">2015-05-10T01:52:00Z</dcterms:created>
  <dcterms:modified xsi:type="dcterms:W3CDTF">2015-11-09T02:56:00Z</dcterms:modified>
</cp:coreProperties>
</file>